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FE20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54E8DE20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14:paraId="52B408D5" w14:textId="77777777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5CED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14:paraId="4A5FA7C5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14:paraId="3043382D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AC2B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 contributi a fondo perduto per spese di gestione,</w:t>
            </w:r>
            <w:r w:rsidR="005B1C7E" w:rsidRPr="00486C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B1C7E" w:rsidRPr="005B1C7E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iniziative che agevolino la ristrutturazione, l’ammodernamento, l’ampliamento per innovazione di prodotto e di processo di attività artigianali e commerciali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4B4EFAEE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B0D0D3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481B5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68EE40C1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FD5A1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77330D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77FABA84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370D7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0BA661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0B75CA8B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D24DA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F977CC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16C926AA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E7EC8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6982B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1B54F58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DCFC5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CA1C87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28368726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B1B6D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BF2D3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534CDC20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EB936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836F2D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10105AC9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A59C1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62818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A1220E4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7787B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9E6840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14:paraId="0DCE1F8F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8482CD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9AC040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7C1D99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9D6F4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C34885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60D3DF59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C5C72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752331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E460DA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2C3D4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37FF33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3CB0ED1C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86E6D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525C6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4F628B1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8527D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56F0DA" w14:textId="77777777"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6C055B39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7E345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ABB32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69063E1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899B6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1BCEC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BD98F8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0462F31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6314D88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29F3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1262A600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6D86F72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6DC3C8D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CB2C1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1B625714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26B36040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043C0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35B4080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56A5926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E04F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4E4103C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2F3B65F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30800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916B0F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53EFA312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54684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317F2E" w14:textId="77777777" w:rsidR="00720152" w:rsidRPr="00E21F43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E21F43">
                    <w:rPr>
                      <w:color w:val="17365D"/>
                    </w:rPr>
                    <w:t xml:space="preserve">Albo Imprese Artigiane                 </w:t>
                  </w:r>
                  <w:r w:rsidR="00720152" w:rsidRPr="00E21F43">
                    <w:rPr>
                      <w:color w:val="17365D"/>
                    </w:rPr>
                    <w:t xml:space="preserve">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E8C634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3087F1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00C37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58715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013321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51363FD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2B4FD24A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1DCEE147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B051AC">
          <w:headerReference w:type="default" r:id="rId8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6FB64251" w14:textId="77777777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24A52CD9" w14:textId="77777777"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3E1B1430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FE24B88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2960836B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6EEF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448817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95D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F28837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769E66C0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3DBF77D2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8CD82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50D482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0CF568BB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647B5E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15668623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BB50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67B0C6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5650E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2D515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53802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E2731B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60347120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934B07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5620D6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DA9429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16DA09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55CDA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9B7D4F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C70C87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DC654F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CB57CE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984FA6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D87885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386C85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C0EE8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88A7B1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3A206D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39ED30E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79329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39647D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4F929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2B6C81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2757D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56207D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CD354B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265BE4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440B24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10458F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ED4AE6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56E4C2AF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10DA4DE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330D4EE1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A4B4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2097DE23" w14:textId="77777777" w:rsidR="004260CB" w:rsidRDefault="004260CB" w:rsidP="004260CB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D31BABB" w14:textId="77777777" w:rsidR="00652042" w:rsidRPr="004260CB" w:rsidRDefault="00652042" w:rsidP="00652042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90313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4260CB">
        <w:rPr>
          <w:color w:val="000000"/>
          <w:kern w:val="3"/>
          <w:sz w:val="24"/>
          <w:szCs w:val="24"/>
          <w:lang w:bidi="it-IT"/>
        </w:rPr>
        <w:t>dell’Avviso pubblico per contributi a fondo perduto per spese di gestione,</w:t>
      </w:r>
      <w:r w:rsidR="005B1C7E" w:rsidRPr="004260CB">
        <w:rPr>
          <w:color w:val="000000"/>
          <w:kern w:val="3"/>
          <w:sz w:val="24"/>
          <w:szCs w:val="24"/>
          <w:lang w:bidi="it-IT"/>
        </w:rPr>
        <w:t xml:space="preserve"> iniziative che agevolino la ristrutturazione, l’ammodernamento, l’ampliamento per innovazione di prodotto e di processo di attività artigianali e commerciali </w:t>
      </w:r>
      <w:r w:rsidRPr="004260CB">
        <w:rPr>
          <w:color w:val="000000"/>
          <w:kern w:val="3"/>
          <w:sz w:val="24"/>
          <w:szCs w:val="24"/>
          <w:lang w:bidi="it-IT"/>
        </w:rPr>
        <w:t>in attuazione del DPCM del 24 settembre 2020 pubblicato sulla Gazzetta ufficiale n. 302 del 4 dicembre 2020,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E90313">
        <w:rPr>
          <w:color w:val="000000"/>
          <w:kern w:val="3"/>
          <w:sz w:val="24"/>
          <w:szCs w:val="24"/>
          <w:lang w:bidi="it-IT"/>
        </w:rPr>
        <w:t>;</w:t>
      </w:r>
    </w:p>
    <w:p w14:paraId="77D585DA" w14:textId="77777777" w:rsid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4" w:name="bookmark24"/>
      <w:bookmarkStart w:id="5" w:name="Bookmark17"/>
      <w:r>
        <w:rPr>
          <w:color w:val="000000"/>
          <w:kern w:val="3"/>
          <w:sz w:val="24"/>
          <w:szCs w:val="24"/>
          <w:lang w:bidi="it-IT"/>
        </w:rPr>
        <w:t>di rientrare nella tipologia di soggetti beneficiari di cui all’articolo 4 del presente avviso;</w:t>
      </w:r>
    </w:p>
    <w:p w14:paraId="557CE804" w14:textId="77777777" w:rsidR="004260CB" w:rsidRP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5 del presente avviso.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64110C54" w14:textId="77777777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33DDC9FB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5E9A6492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7D12E3CE" w14:textId="77777777"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58BA4840" w14:textId="77777777" w:rsidR="00B4116C" w:rsidRDefault="00B4116C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di essere ad oggi in attività;</w:t>
      </w:r>
    </w:p>
    <w:p w14:paraId="7D72A72C" w14:textId="77777777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che l’impresa non ha usufruito di benefici considerati illegali o incompatibili dalla Commissione </w:t>
      </w:r>
      <w:r w:rsidRPr="00AF4EFF">
        <w:rPr>
          <w:color w:val="000000"/>
          <w:kern w:val="3"/>
          <w:sz w:val="24"/>
          <w:szCs w:val="24"/>
          <w:lang w:bidi="it-IT"/>
        </w:rPr>
        <w:lastRenderedPageBreak/>
        <w:t>Europea, ovvero di averli restituiti o bloccati in un conto particolare;</w:t>
      </w:r>
    </w:p>
    <w:p w14:paraId="328440B7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trovarsi nel pieno e libero esercizio dei propri diritti, non essendo in stato di scioglimento o liquidazione e non essendo sottoposte a procedure di fallimento, liquidazione coatta amministrativa e amministrazione controllata;</w:t>
      </w:r>
    </w:p>
    <w:p w14:paraId="16B37E88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</w:t>
      </w:r>
      <w:r w:rsidR="005B1C7E">
        <w:rPr>
          <w:color w:val="000000"/>
          <w:kern w:val="3"/>
          <w:sz w:val="24"/>
          <w:szCs w:val="24"/>
          <w:lang w:bidi="it-IT"/>
        </w:rPr>
        <w:t>.</w:t>
      </w:r>
    </w:p>
    <w:p w14:paraId="7F09D6E8" w14:textId="77777777" w:rsidR="00655C3C" w:rsidRPr="008435F5" w:rsidRDefault="00655C3C" w:rsidP="00655C3C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highlight w:val="yellow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3F345630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88A1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55DB5723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5AAAC28A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63F60664" w14:textId="77777777" w:rsidR="00AB2601" w:rsidRDefault="00720152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7060177F" w14:textId="77777777" w:rsidR="00CB254F" w:rsidRDefault="008F78A7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2601">
        <w:rPr>
          <w:color w:val="000000"/>
          <w:kern w:val="3"/>
          <w:sz w:val="24"/>
          <w:szCs w:val="24"/>
          <w:lang w:bidi="it-IT"/>
        </w:rPr>
        <w:t>D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ocumentazione attestante </w:t>
      </w:r>
      <w:r w:rsidRPr="00AB2601">
        <w:rPr>
          <w:color w:val="000000"/>
          <w:kern w:val="3"/>
          <w:sz w:val="24"/>
          <w:szCs w:val="24"/>
          <w:lang w:bidi="it-IT"/>
        </w:rPr>
        <w:t>i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 costi sostenuti nel periodo gennaio – </w:t>
      </w:r>
      <w:r w:rsidR="0079503C">
        <w:rPr>
          <w:color w:val="000000"/>
          <w:kern w:val="3"/>
          <w:sz w:val="24"/>
          <w:szCs w:val="24"/>
          <w:lang w:bidi="it-IT"/>
        </w:rPr>
        <w:t>dicembre</w:t>
      </w:r>
      <w:r w:rsidR="00647834">
        <w:rPr>
          <w:color w:val="000000"/>
          <w:kern w:val="3"/>
          <w:sz w:val="24"/>
          <w:szCs w:val="24"/>
          <w:lang w:bidi="it-IT"/>
        </w:rPr>
        <w:t xml:space="preserve"> </w:t>
      </w:r>
      <w:r w:rsidR="00CB254F" w:rsidRPr="00AB2601">
        <w:rPr>
          <w:color w:val="000000"/>
          <w:kern w:val="3"/>
          <w:sz w:val="24"/>
          <w:szCs w:val="24"/>
          <w:lang w:bidi="it-IT"/>
        </w:rPr>
        <w:t>202</w:t>
      </w:r>
      <w:r w:rsidR="00647834">
        <w:rPr>
          <w:color w:val="000000"/>
          <w:kern w:val="3"/>
          <w:sz w:val="24"/>
          <w:szCs w:val="24"/>
          <w:lang w:bidi="it-IT"/>
        </w:rPr>
        <w:t>1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317255EE" w14:textId="77777777" w:rsidR="00AB2601" w:rsidRDefault="00AB2601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Documento rilasciato dal proprio Istituto di Credito che attesti il Codice IBAN del richiedente</w:t>
      </w:r>
      <w:r w:rsidR="00647834">
        <w:rPr>
          <w:color w:val="000000"/>
          <w:kern w:val="3"/>
          <w:sz w:val="24"/>
          <w:szCs w:val="24"/>
          <w:lang w:bidi="it-IT"/>
        </w:rPr>
        <w:t>;</w:t>
      </w:r>
    </w:p>
    <w:p w14:paraId="0A57496E" w14:textId="77777777" w:rsidR="00647834" w:rsidRPr="00AB2601" w:rsidRDefault="00647834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47834">
        <w:rPr>
          <w:color w:val="000000"/>
          <w:kern w:val="3"/>
          <w:sz w:val="24"/>
          <w:szCs w:val="24"/>
          <w:lang w:bidi="it-IT"/>
        </w:rPr>
        <w:t>DURC regolare alla data di presentazione della istanza</w:t>
      </w:r>
      <w:r>
        <w:rPr>
          <w:color w:val="000000"/>
          <w:kern w:val="3"/>
          <w:sz w:val="24"/>
          <w:szCs w:val="24"/>
          <w:lang w:bidi="it-IT"/>
        </w:rPr>
        <w:t>.</w:t>
      </w:r>
    </w:p>
    <w:p w14:paraId="51A8BCC1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515E1001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2098D2AD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21D7084C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51661018" w14:textId="77777777" w:rsidR="00720152" w:rsidRDefault="00720152" w:rsidP="00720152"/>
    <w:p w14:paraId="5384434E" w14:textId="77777777" w:rsidR="00FA0CEA" w:rsidRPr="00720152" w:rsidRDefault="00FA0CEA" w:rsidP="00720152"/>
    <w:sectPr w:rsidR="00FA0CEA" w:rsidRPr="00720152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9B35" w14:textId="77777777" w:rsidR="00B051AC" w:rsidRDefault="00B051AC" w:rsidP="00F703DC">
      <w:r>
        <w:separator/>
      </w:r>
    </w:p>
  </w:endnote>
  <w:endnote w:type="continuationSeparator" w:id="0">
    <w:p w14:paraId="3DFDACBE" w14:textId="77777777" w:rsidR="00B051AC" w:rsidRDefault="00B051AC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4F76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E089" w14:textId="77777777" w:rsidR="00B051AC" w:rsidRDefault="00B051AC" w:rsidP="00F703DC">
      <w:r>
        <w:separator/>
      </w:r>
    </w:p>
  </w:footnote>
  <w:footnote w:type="continuationSeparator" w:id="0">
    <w:p w14:paraId="33A8A5A6" w14:textId="77777777" w:rsidR="00B051AC" w:rsidRDefault="00B051AC" w:rsidP="00F703DC">
      <w:r>
        <w:continuationSeparator/>
      </w:r>
    </w:p>
  </w:footnote>
  <w:footnote w:id="1">
    <w:p w14:paraId="1F8C1265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5BAA7CB7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14:paraId="367F5205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4D7A65FA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1188" w14:textId="77777777" w:rsidR="00F5623B" w:rsidRDefault="00F5623B">
    <w:pPr>
      <w:pStyle w:val="Intestazione"/>
    </w:pPr>
  </w:p>
  <w:p w14:paraId="7B8D6C37" w14:textId="77777777" w:rsidR="00F5623B" w:rsidRDefault="00F5623B" w:rsidP="00F5623B">
    <w:pPr>
      <w:pStyle w:val="Intestazione"/>
    </w:pPr>
  </w:p>
  <w:p w14:paraId="7B7D63B3" w14:textId="77777777" w:rsidR="00F5623B" w:rsidRDefault="00F5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F786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AAA5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9DB"/>
    <w:multiLevelType w:val="hybridMultilevel"/>
    <w:tmpl w:val="50EA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81601">
    <w:abstractNumId w:val="16"/>
  </w:num>
  <w:num w:numId="2" w16cid:durableId="1548687858">
    <w:abstractNumId w:val="0"/>
  </w:num>
  <w:num w:numId="3" w16cid:durableId="419377005">
    <w:abstractNumId w:val="13"/>
  </w:num>
  <w:num w:numId="4" w16cid:durableId="852305117">
    <w:abstractNumId w:val="5"/>
  </w:num>
  <w:num w:numId="5" w16cid:durableId="1846632698">
    <w:abstractNumId w:val="10"/>
  </w:num>
  <w:num w:numId="6" w16cid:durableId="856890662">
    <w:abstractNumId w:val="9"/>
  </w:num>
  <w:num w:numId="7" w16cid:durableId="1929774122">
    <w:abstractNumId w:val="3"/>
  </w:num>
  <w:num w:numId="8" w16cid:durableId="1939436109">
    <w:abstractNumId w:val="17"/>
  </w:num>
  <w:num w:numId="9" w16cid:durableId="1191185626">
    <w:abstractNumId w:val="11"/>
  </w:num>
  <w:num w:numId="10" w16cid:durableId="802699814">
    <w:abstractNumId w:val="1"/>
  </w:num>
  <w:num w:numId="11" w16cid:durableId="1910074480">
    <w:abstractNumId w:val="4"/>
  </w:num>
  <w:num w:numId="12" w16cid:durableId="1716006034">
    <w:abstractNumId w:val="6"/>
  </w:num>
  <w:num w:numId="13" w16cid:durableId="371080985">
    <w:abstractNumId w:val="8"/>
  </w:num>
  <w:num w:numId="14" w16cid:durableId="1508594496">
    <w:abstractNumId w:val="12"/>
  </w:num>
  <w:num w:numId="15" w16cid:durableId="94982320">
    <w:abstractNumId w:val="2"/>
  </w:num>
  <w:num w:numId="16" w16cid:durableId="1187787590">
    <w:abstractNumId w:val="14"/>
  </w:num>
  <w:num w:numId="17" w16cid:durableId="971325965">
    <w:abstractNumId w:val="15"/>
  </w:num>
  <w:num w:numId="18" w16cid:durableId="504591809">
    <w:abstractNumId w:val="7"/>
  </w:num>
  <w:num w:numId="19" w16cid:durableId="79968465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05C6"/>
    <w:rsid w:val="000B4155"/>
    <w:rsid w:val="000B618B"/>
    <w:rsid w:val="000B70D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673A1"/>
    <w:rsid w:val="00182C60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78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D2905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4A77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23C6D"/>
    <w:rsid w:val="004260CB"/>
    <w:rsid w:val="00443969"/>
    <w:rsid w:val="00457D47"/>
    <w:rsid w:val="004739D6"/>
    <w:rsid w:val="004870FD"/>
    <w:rsid w:val="004922E4"/>
    <w:rsid w:val="00492B42"/>
    <w:rsid w:val="00492DD2"/>
    <w:rsid w:val="00495753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B1C7E"/>
    <w:rsid w:val="005C510D"/>
    <w:rsid w:val="005C5918"/>
    <w:rsid w:val="005C6047"/>
    <w:rsid w:val="005D59E8"/>
    <w:rsid w:val="005E0954"/>
    <w:rsid w:val="005E23B4"/>
    <w:rsid w:val="005F338D"/>
    <w:rsid w:val="00600FDC"/>
    <w:rsid w:val="00601CFE"/>
    <w:rsid w:val="00615ADF"/>
    <w:rsid w:val="00626D0C"/>
    <w:rsid w:val="00634936"/>
    <w:rsid w:val="00636302"/>
    <w:rsid w:val="00647834"/>
    <w:rsid w:val="00652042"/>
    <w:rsid w:val="006538FB"/>
    <w:rsid w:val="00655C3C"/>
    <w:rsid w:val="0067045C"/>
    <w:rsid w:val="006809A1"/>
    <w:rsid w:val="006A3E77"/>
    <w:rsid w:val="006A6352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6C7D"/>
    <w:rsid w:val="00782DF4"/>
    <w:rsid w:val="0079503C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8F78A7"/>
    <w:rsid w:val="009033F3"/>
    <w:rsid w:val="00906A23"/>
    <w:rsid w:val="0092125F"/>
    <w:rsid w:val="00922032"/>
    <w:rsid w:val="00930FC7"/>
    <w:rsid w:val="00932CC9"/>
    <w:rsid w:val="009330E3"/>
    <w:rsid w:val="009357CA"/>
    <w:rsid w:val="00952F5D"/>
    <w:rsid w:val="009531AA"/>
    <w:rsid w:val="00957E94"/>
    <w:rsid w:val="009812B6"/>
    <w:rsid w:val="009B2D80"/>
    <w:rsid w:val="009C1076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2601"/>
    <w:rsid w:val="00AB4CD9"/>
    <w:rsid w:val="00AB4E84"/>
    <w:rsid w:val="00AC55AE"/>
    <w:rsid w:val="00AD0EB6"/>
    <w:rsid w:val="00AE0081"/>
    <w:rsid w:val="00AF4700"/>
    <w:rsid w:val="00B04E6A"/>
    <w:rsid w:val="00B051AC"/>
    <w:rsid w:val="00B319D6"/>
    <w:rsid w:val="00B32FA9"/>
    <w:rsid w:val="00B33357"/>
    <w:rsid w:val="00B40435"/>
    <w:rsid w:val="00B40B60"/>
    <w:rsid w:val="00B4116C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0DD4"/>
    <w:rsid w:val="00C041F5"/>
    <w:rsid w:val="00C05079"/>
    <w:rsid w:val="00C052CC"/>
    <w:rsid w:val="00C22BCB"/>
    <w:rsid w:val="00C3464E"/>
    <w:rsid w:val="00C52463"/>
    <w:rsid w:val="00C81E2F"/>
    <w:rsid w:val="00CA5B60"/>
    <w:rsid w:val="00CB254F"/>
    <w:rsid w:val="00CB26E0"/>
    <w:rsid w:val="00CE2621"/>
    <w:rsid w:val="00D055CC"/>
    <w:rsid w:val="00D6552E"/>
    <w:rsid w:val="00D924CA"/>
    <w:rsid w:val="00DA174C"/>
    <w:rsid w:val="00DC0676"/>
    <w:rsid w:val="00DD25A4"/>
    <w:rsid w:val="00DF0926"/>
    <w:rsid w:val="00DF6006"/>
    <w:rsid w:val="00E04A1C"/>
    <w:rsid w:val="00E04FE0"/>
    <w:rsid w:val="00E10965"/>
    <w:rsid w:val="00E1509B"/>
    <w:rsid w:val="00E200B8"/>
    <w:rsid w:val="00E21F43"/>
    <w:rsid w:val="00E22D4A"/>
    <w:rsid w:val="00E31AF4"/>
    <w:rsid w:val="00E327D8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1B8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2242A"/>
  <w14:defaultImageDpi w14:val="300"/>
  <w15:chartTrackingRefBased/>
  <w15:docId w15:val="{D176FAEA-1D29-4C13-B34D-78C9E69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Covid19-Contributi-a-fondo-perduto-attivita-economiche-Allegato-A-Annualita-2021</dc:title>
  <dc:subject/>
  <dc:creator>Comune di Gessopalena</dc:creator>
  <cp:keywords/>
  <dc:description/>
  <cp:lastModifiedBy>Francesco D'Angelo</cp:lastModifiedBy>
  <cp:revision>2</cp:revision>
  <cp:lastPrinted>2018-11-23T09:15:00Z</cp:lastPrinted>
  <dcterms:created xsi:type="dcterms:W3CDTF">2024-05-04T13:06:00Z</dcterms:created>
  <dcterms:modified xsi:type="dcterms:W3CDTF">2024-05-04T13:06:00Z</dcterms:modified>
</cp:coreProperties>
</file>